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974CF8" w:rsidP="002E02BB">
      <w:pPr>
        <w:jc w:val="center"/>
        <w:rPr>
          <w:rFonts w:ascii="Verdana" w:hAnsi="Verdana"/>
          <w:b/>
          <w:sz w:val="28"/>
        </w:rPr>
      </w:pPr>
      <w:r w:rsidRPr="0057360F">
        <w:rPr>
          <w:rFonts w:ascii="Verdana" w:hAnsi="Verdana"/>
          <w:b/>
          <w:sz w:val="28"/>
        </w:rPr>
        <w:t xml:space="preserve">DIPLÔME NATIONAL DE DOCTORAT </w:t>
      </w:r>
    </w:p>
    <w:p w:rsidR="00974CF8" w:rsidRDefault="00974CF8" w:rsidP="002E02BB">
      <w:pPr>
        <w:jc w:val="center"/>
        <w:rPr>
          <w:rFonts w:ascii="Verdana" w:hAnsi="Verdana"/>
          <w:b/>
          <w:sz w:val="20"/>
        </w:rPr>
      </w:pPr>
      <w:r w:rsidRPr="0057360F">
        <w:rPr>
          <w:rFonts w:ascii="Verdana" w:hAnsi="Verdana"/>
          <w:b/>
          <w:sz w:val="20"/>
        </w:rPr>
        <w:t>(Arrêté du 25 mai 2016)</w:t>
      </w:r>
    </w:p>
    <w:p w:rsidR="00A155DA" w:rsidRPr="002B1910" w:rsidRDefault="00A155DA" w:rsidP="002E02BB">
      <w:pPr>
        <w:jc w:val="center"/>
        <w:rPr>
          <w:rFonts w:ascii="Verdana" w:hAnsi="Verdana"/>
          <w:b/>
          <w:sz w:val="8"/>
        </w:rPr>
      </w:pPr>
    </w:p>
    <w:p w:rsidR="001B0AD8" w:rsidRPr="00AF4CDB" w:rsidRDefault="00974CF8" w:rsidP="002E02BB">
      <w:pPr>
        <w:rPr>
          <w:rFonts w:ascii="Verdana" w:hAnsi="Verdana"/>
          <w:b/>
        </w:rPr>
      </w:pPr>
      <w:r w:rsidRPr="00AF4CDB">
        <w:rPr>
          <w:rFonts w:ascii="Verdana" w:hAnsi="Verdana"/>
        </w:rPr>
        <w:t xml:space="preserve">Date de la soutenance : </w:t>
      </w:r>
      <w:r w:rsidR="00715516">
        <w:rPr>
          <w:rFonts w:ascii="Verdana" w:hAnsi="Verdana"/>
          <w:b/>
        </w:rPr>
        <w:t>10</w:t>
      </w:r>
      <w:r w:rsidR="00D32D7E">
        <w:rPr>
          <w:rFonts w:ascii="Verdana" w:hAnsi="Verdana"/>
          <w:b/>
        </w:rPr>
        <w:t xml:space="preserve"> octobre 2018</w:t>
      </w:r>
    </w:p>
    <w:p w:rsidR="00974CF8" w:rsidRPr="00AF4CDB" w:rsidRDefault="00974CF8" w:rsidP="00AF65BD">
      <w:pPr>
        <w:spacing w:before="240"/>
        <w:rPr>
          <w:rFonts w:ascii="Verdana" w:hAnsi="Verdana"/>
        </w:rPr>
      </w:pPr>
      <w:r w:rsidRPr="00AF4CDB">
        <w:rPr>
          <w:rFonts w:ascii="Verdana" w:hAnsi="Verdana"/>
        </w:rPr>
        <w:t>Nom de famille et prénom de l’auteur :</w:t>
      </w:r>
      <w:r w:rsidR="00E6260B" w:rsidRPr="00AF4CDB">
        <w:rPr>
          <w:rFonts w:ascii="Verdana" w:hAnsi="Verdana"/>
        </w:rPr>
        <w:t> </w:t>
      </w:r>
      <w:r w:rsidR="00715516">
        <w:rPr>
          <w:rFonts w:ascii="Verdana" w:hAnsi="Verdana"/>
          <w:b/>
        </w:rPr>
        <w:t>WANDEROILD Yohan</w:t>
      </w:r>
    </w:p>
    <w:p w:rsidR="003A7E32" w:rsidRPr="00AF4CDB" w:rsidRDefault="00ED7FB9" w:rsidP="00AF65BD">
      <w:pPr>
        <w:pStyle w:val="Sansinterligne"/>
        <w:spacing w:before="240" w:after="120"/>
        <w:jc w:val="both"/>
        <w:rPr>
          <w:rFonts w:ascii="Verdana" w:hAnsi="Verdana"/>
          <w:i/>
          <w:spacing w:val="-6"/>
        </w:rPr>
      </w:pPr>
      <w:r w:rsidRPr="00AF4CDB">
        <w:rPr>
          <w:rFonts w:ascii="Verdana" w:hAnsi="Verdana"/>
        </w:rPr>
        <w:t>Titre de la thèse</w:t>
      </w:r>
      <w:r w:rsidR="00C00E65" w:rsidRPr="00AF4CDB">
        <w:rPr>
          <w:rFonts w:ascii="Verdana" w:hAnsi="Verdana"/>
        </w:rPr>
        <w:t> :</w:t>
      </w:r>
      <w:r w:rsidR="00440986" w:rsidRPr="00AF4CDB">
        <w:rPr>
          <w:rFonts w:ascii="Verdana" w:hAnsi="Verdana"/>
        </w:rPr>
        <w:t> «</w:t>
      </w:r>
      <w:r w:rsidR="00440986">
        <w:rPr>
          <w:rFonts w:ascii="Verdana" w:hAnsi="Verdana"/>
        </w:rPr>
        <w:t> </w:t>
      </w:r>
      <w:r w:rsidR="00715516" w:rsidRPr="00DC2806">
        <w:rPr>
          <w:rFonts w:ascii="Verdana" w:hAnsi="Verdana"/>
          <w:noProof/>
          <w:sz w:val="20"/>
          <w:szCs w:val="20"/>
        </w:rPr>
        <w:t>Enfouissement d'une alimentation isolée sous contraintes de température et d'isolation</w:t>
      </w:r>
      <w:r w:rsidR="0017786D" w:rsidRPr="00ED00DA">
        <w:rPr>
          <w:rFonts w:ascii="Verdana" w:hAnsi="Verdana"/>
        </w:rPr>
        <w:t> »</w:t>
      </w:r>
      <w:r w:rsidR="0054290B" w:rsidRPr="00ED00DA">
        <w:rPr>
          <w:rFonts w:ascii="Verdana" w:hAnsi="Verdana"/>
        </w:rPr>
        <w:t>.</w:t>
      </w:r>
    </w:p>
    <w:p w:rsidR="007B4A85" w:rsidRDefault="005C75BA" w:rsidP="0017786D">
      <w:pPr>
        <w:widowControl w:val="0"/>
        <w:autoSpaceDE w:val="0"/>
        <w:autoSpaceDN w:val="0"/>
        <w:adjustRightInd w:val="0"/>
        <w:spacing w:before="100" w:beforeAutospacing="1" w:after="0" w:line="340" w:lineRule="atLeast"/>
        <w:jc w:val="both"/>
        <w:rPr>
          <w:rFonts w:ascii="Verdana" w:hAnsi="Verdana" w:cs="Times"/>
          <w:b/>
          <w:bCs/>
          <w:color w:val="000000"/>
        </w:rPr>
      </w:pPr>
      <w:r w:rsidRPr="0057360F">
        <w:rPr>
          <w:rFonts w:ascii="Verdana" w:hAnsi="Verdana"/>
          <w:noProof/>
          <w:lang w:eastAsia="fr-FR"/>
        </w:rPr>
        <w:drawing>
          <wp:anchor distT="0" distB="0" distL="114300" distR="114300" simplePos="0" relativeHeight="251657216" behindDoc="1" locked="0" layoutInCell="1" allowOverlap="1">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6" cstate="print">
                      <a:biLevel thresh="75000"/>
                      <a:extLst>
                        <a:ext uri="{BEBA8EAE-BF5A-486C-A8C5-ECC9F3942E4B}">
                          <a14:imgProps xmlns:a14="http://schemas.microsoft.com/office/drawing/2010/main">
                            <a14:imgLayer r:embed="rId7">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D32D7E" w:rsidRDefault="00D32D7E" w:rsidP="00505604">
      <w:pPr>
        <w:widowControl w:val="0"/>
        <w:autoSpaceDE w:val="0"/>
        <w:autoSpaceDN w:val="0"/>
        <w:adjustRightInd w:val="0"/>
        <w:spacing w:before="240" w:after="0" w:line="340" w:lineRule="atLeast"/>
        <w:jc w:val="both"/>
        <w:rPr>
          <w:rFonts w:ascii="Verdana" w:hAnsi="Verdana" w:cs="Times"/>
          <w:b/>
          <w:bCs/>
          <w:color w:val="000000"/>
        </w:rPr>
      </w:pPr>
    </w:p>
    <w:p w:rsidR="007B4A85" w:rsidRDefault="007B4A85" w:rsidP="00505604">
      <w:pPr>
        <w:widowControl w:val="0"/>
        <w:autoSpaceDE w:val="0"/>
        <w:autoSpaceDN w:val="0"/>
        <w:adjustRightInd w:val="0"/>
        <w:spacing w:before="240" w:after="0" w:line="340" w:lineRule="atLeast"/>
        <w:jc w:val="both"/>
        <w:rPr>
          <w:rFonts w:ascii="Verdana" w:hAnsi="Verdana" w:cs="Times"/>
          <w:b/>
          <w:bCs/>
          <w:color w:val="000000"/>
        </w:rPr>
      </w:pPr>
      <w:r w:rsidRPr="00E6260B">
        <w:rPr>
          <w:rFonts w:ascii="Verdana" w:hAnsi="Verdana" w:cs="Times"/>
          <w:b/>
          <w:bCs/>
          <w:color w:val="000000"/>
        </w:rPr>
        <w:t>Résumé</w:t>
      </w:r>
    </w:p>
    <w:p w:rsidR="00D32D7E" w:rsidRDefault="00D32D7E" w:rsidP="00D32D7E"/>
    <w:p w:rsidR="00715516" w:rsidRDefault="00715516" w:rsidP="00715516">
      <w:pPr>
        <w:spacing w:line="240" w:lineRule="auto"/>
        <w:ind w:hanging="6"/>
        <w:jc w:val="both"/>
        <w:rPr>
          <w:sz w:val="20"/>
          <w:szCs w:val="20"/>
        </w:rPr>
      </w:pPr>
      <w:r>
        <w:rPr>
          <w:sz w:val="20"/>
          <w:szCs w:val="20"/>
        </w:rPr>
        <w:t>Certaines applications haute température telles que le forage, l’aéronautique ou l’aérospatial, amènent à repenser la conception des alimentations isolées permettant la commande des éléments de puissance. Ce mémoire</w:t>
      </w:r>
      <w:r w:rsidRPr="000C2677">
        <w:rPr>
          <w:sz w:val="20"/>
          <w:szCs w:val="20"/>
        </w:rPr>
        <w:t xml:space="preserve"> </w:t>
      </w:r>
      <w:r>
        <w:rPr>
          <w:sz w:val="20"/>
          <w:szCs w:val="20"/>
        </w:rPr>
        <w:t>s’articule autour de l’étude de la faisabilité</w:t>
      </w:r>
      <w:r w:rsidRPr="000C2677">
        <w:rPr>
          <w:sz w:val="20"/>
          <w:szCs w:val="20"/>
        </w:rPr>
        <w:t xml:space="preserve"> et </w:t>
      </w:r>
      <w:r>
        <w:rPr>
          <w:sz w:val="20"/>
          <w:szCs w:val="20"/>
        </w:rPr>
        <w:t xml:space="preserve">de </w:t>
      </w:r>
      <w:r w:rsidRPr="000C2677">
        <w:rPr>
          <w:sz w:val="20"/>
          <w:szCs w:val="20"/>
        </w:rPr>
        <w:t>l’enfouiss</w:t>
      </w:r>
      <w:r>
        <w:rPr>
          <w:sz w:val="20"/>
          <w:szCs w:val="20"/>
        </w:rPr>
        <w:t>ement d’un convertisseur</w:t>
      </w:r>
      <w:r w:rsidRPr="000C2677">
        <w:rPr>
          <w:sz w:val="20"/>
          <w:szCs w:val="20"/>
        </w:rPr>
        <w:t xml:space="preserve"> isolé </w:t>
      </w:r>
      <w:r>
        <w:rPr>
          <w:sz w:val="20"/>
          <w:szCs w:val="20"/>
        </w:rPr>
        <w:t xml:space="preserve">possédant une </w:t>
      </w:r>
      <w:r w:rsidRPr="000C2677">
        <w:rPr>
          <w:sz w:val="20"/>
          <w:szCs w:val="20"/>
        </w:rPr>
        <w:t>forte isolation statique (10kV) et dynamique (&lt;10</w:t>
      </w:r>
      <w:r>
        <w:rPr>
          <w:sz w:val="20"/>
          <w:szCs w:val="20"/>
        </w:rPr>
        <w:t xml:space="preserve"> </w:t>
      </w:r>
      <w:r w:rsidRPr="000C2677">
        <w:rPr>
          <w:sz w:val="20"/>
          <w:szCs w:val="20"/>
        </w:rPr>
        <w:t>pF)</w:t>
      </w:r>
      <w:r>
        <w:rPr>
          <w:sz w:val="20"/>
          <w:szCs w:val="20"/>
        </w:rPr>
        <w:t xml:space="preserve">, </w:t>
      </w:r>
      <w:r w:rsidRPr="000C2677">
        <w:rPr>
          <w:sz w:val="20"/>
          <w:szCs w:val="20"/>
        </w:rPr>
        <w:t>pouvant travailler sous de hautes températures (</w:t>
      </w:r>
      <w:r>
        <w:rPr>
          <w:sz w:val="20"/>
          <w:szCs w:val="20"/>
        </w:rPr>
        <w:t>&gt;</w:t>
      </w:r>
      <w:r w:rsidRPr="000C2677">
        <w:rPr>
          <w:sz w:val="20"/>
          <w:szCs w:val="20"/>
        </w:rPr>
        <w:t xml:space="preserve">250°C), dans les gammes de tension de sortie de la dizaine de volts et de puissance de l’ordre du Watt. </w:t>
      </w:r>
      <w:r>
        <w:rPr>
          <w:sz w:val="20"/>
          <w:szCs w:val="20"/>
        </w:rPr>
        <w:t>Pour ne pas être contraint par la température de Curie d’un matériau magnétique, c</w:t>
      </w:r>
      <w:r w:rsidRPr="000C2677">
        <w:rPr>
          <w:sz w:val="20"/>
          <w:szCs w:val="20"/>
        </w:rPr>
        <w:t>ette alimentation</w:t>
      </w:r>
      <w:r>
        <w:rPr>
          <w:sz w:val="20"/>
          <w:szCs w:val="20"/>
        </w:rPr>
        <w:t xml:space="preserve"> DC/DC</w:t>
      </w:r>
      <w:r w:rsidRPr="000C2677">
        <w:rPr>
          <w:sz w:val="20"/>
          <w:szCs w:val="20"/>
        </w:rPr>
        <w:t xml:space="preserve"> se base sur </w:t>
      </w:r>
      <w:r>
        <w:rPr>
          <w:sz w:val="20"/>
          <w:szCs w:val="20"/>
        </w:rPr>
        <w:t xml:space="preserve">un </w:t>
      </w:r>
      <w:r w:rsidRPr="000C2677">
        <w:rPr>
          <w:sz w:val="20"/>
          <w:szCs w:val="20"/>
        </w:rPr>
        <w:t xml:space="preserve">transformateur </w:t>
      </w:r>
      <w:r>
        <w:rPr>
          <w:sz w:val="20"/>
          <w:szCs w:val="20"/>
        </w:rPr>
        <w:t>à air</w:t>
      </w:r>
      <w:r w:rsidRPr="000C2677">
        <w:rPr>
          <w:sz w:val="20"/>
          <w:szCs w:val="20"/>
        </w:rPr>
        <w:t>.</w:t>
      </w:r>
      <w:r>
        <w:rPr>
          <w:sz w:val="20"/>
          <w:szCs w:val="20"/>
        </w:rPr>
        <w:t xml:space="preserve"> Dans un premier temps, cette thèse détaille l’origine, la mesure et l’estimation des éléments du modèle électrique choisi pour le transformateur. Ensuite,</w:t>
      </w:r>
      <w:r w:rsidRPr="00A14C57">
        <w:rPr>
          <w:sz w:val="20"/>
          <w:szCs w:val="20"/>
        </w:rPr>
        <w:t xml:space="preserve"> </w:t>
      </w:r>
      <w:r>
        <w:rPr>
          <w:sz w:val="20"/>
          <w:szCs w:val="20"/>
        </w:rPr>
        <w:t>afin de maximiser la transmission de puissance, nous constituons un système résonnant</w:t>
      </w:r>
      <w:r w:rsidRPr="000C2677">
        <w:rPr>
          <w:sz w:val="20"/>
          <w:szCs w:val="20"/>
        </w:rPr>
        <w:t xml:space="preserve"> en ajoutant des condensateurs en parallèle ou en série avec le transformateur</w:t>
      </w:r>
      <w:r>
        <w:rPr>
          <w:sz w:val="20"/>
          <w:szCs w:val="20"/>
        </w:rPr>
        <w:t xml:space="preserve">, puis nous développons </w:t>
      </w:r>
      <w:r w:rsidRPr="000C2677">
        <w:rPr>
          <w:sz w:val="20"/>
          <w:szCs w:val="20"/>
        </w:rPr>
        <w:t>un</w:t>
      </w:r>
      <w:r>
        <w:rPr>
          <w:sz w:val="20"/>
          <w:szCs w:val="20"/>
        </w:rPr>
        <w:t>e méthode permettant d’accorder l’ensemble. La comparaison entre les topologies nous amène ensuite à choisir compensation série-série. Puis nous constatons que la technologie choisie pour les condensateurs, la contrainte d’isolation statique et dynamique peuvent diviser par plus de deux la puissance transmise au travers d’une surface. Enfin, nous abordons comment redresser et réguler la tension de sortie sans affecter la résonnance ou l’isolation apportée, tout en minimisant les pertes générées. Une dernière partie montre que, moyennant un système de dissipation un processus de fabrication adapté, il est possible d’intégrer la structure complète sur silicium.</w:t>
      </w:r>
    </w:p>
    <w:p w:rsidR="00715516" w:rsidRDefault="00715516" w:rsidP="00715516">
      <w:pPr>
        <w:spacing w:line="240" w:lineRule="auto"/>
        <w:ind w:firstLine="212"/>
        <w:jc w:val="both"/>
        <w:rPr>
          <w:sz w:val="20"/>
          <w:szCs w:val="20"/>
        </w:rPr>
      </w:pPr>
    </w:p>
    <w:p w:rsidR="00715516" w:rsidRPr="00B7512C" w:rsidRDefault="00715516" w:rsidP="00715516">
      <w:pPr>
        <w:spacing w:line="240" w:lineRule="auto"/>
        <w:ind w:hanging="6"/>
        <w:jc w:val="both"/>
        <w:rPr>
          <w:sz w:val="20"/>
          <w:szCs w:val="20"/>
          <w:lang w:val="en-US"/>
        </w:rPr>
      </w:pPr>
      <w:r w:rsidRPr="00067CB4">
        <w:rPr>
          <w:sz w:val="20"/>
          <w:szCs w:val="20"/>
          <w:lang w:val="en-US"/>
        </w:rPr>
        <w:t>High temperature applications such as deep drilling, aeronauti</w:t>
      </w:r>
      <w:r>
        <w:rPr>
          <w:sz w:val="20"/>
          <w:szCs w:val="20"/>
          <w:lang w:val="en-US"/>
        </w:rPr>
        <w:t>cs or aerospace, lead to rework the</w:t>
      </w:r>
      <w:r w:rsidRPr="00067CB4">
        <w:rPr>
          <w:sz w:val="20"/>
          <w:szCs w:val="20"/>
          <w:lang w:val="en-US"/>
        </w:rPr>
        <w:t xml:space="preserve"> isolated power supplies </w:t>
      </w:r>
      <w:r>
        <w:rPr>
          <w:sz w:val="20"/>
          <w:szCs w:val="20"/>
          <w:lang w:val="en-US"/>
        </w:rPr>
        <w:t xml:space="preserve">used </w:t>
      </w:r>
      <w:r w:rsidRPr="00067CB4">
        <w:rPr>
          <w:sz w:val="20"/>
          <w:szCs w:val="20"/>
          <w:lang w:val="en-US"/>
        </w:rPr>
        <w:t xml:space="preserve">for the control of </w:t>
      </w:r>
      <w:r>
        <w:rPr>
          <w:sz w:val="20"/>
          <w:szCs w:val="20"/>
          <w:lang w:val="en-US"/>
        </w:rPr>
        <w:t xml:space="preserve">the </w:t>
      </w:r>
      <w:r w:rsidRPr="00067CB4">
        <w:rPr>
          <w:sz w:val="20"/>
          <w:szCs w:val="20"/>
          <w:lang w:val="en-US"/>
        </w:rPr>
        <w:t xml:space="preserve">power elements. This </w:t>
      </w:r>
      <w:proofErr w:type="gramStart"/>
      <w:r w:rsidRPr="00067CB4">
        <w:rPr>
          <w:sz w:val="20"/>
          <w:szCs w:val="20"/>
          <w:lang w:val="en-US"/>
        </w:rPr>
        <w:t xml:space="preserve">work </w:t>
      </w:r>
      <w:r>
        <w:rPr>
          <w:sz w:val="20"/>
          <w:szCs w:val="20"/>
          <w:lang w:val="en-US"/>
        </w:rPr>
        <w:t>study</w:t>
      </w:r>
      <w:proofErr w:type="gramEnd"/>
      <w:r>
        <w:rPr>
          <w:sz w:val="20"/>
          <w:szCs w:val="20"/>
          <w:lang w:val="en-US"/>
        </w:rPr>
        <w:t xml:space="preserve"> the feasibility of an embedded</w:t>
      </w:r>
      <w:r w:rsidRPr="00067CB4">
        <w:rPr>
          <w:sz w:val="20"/>
          <w:szCs w:val="20"/>
          <w:lang w:val="en-US"/>
        </w:rPr>
        <w:t xml:space="preserve"> converter with high static (10kV) and dynamic (&lt;10 pF) insulation, able to work under high temperatures (&gt; 250 ° C), in </w:t>
      </w:r>
      <w:r>
        <w:rPr>
          <w:sz w:val="20"/>
          <w:szCs w:val="20"/>
          <w:lang w:val="en-US"/>
        </w:rPr>
        <w:t>the ranges of dozens</w:t>
      </w:r>
      <w:r w:rsidRPr="00067CB4">
        <w:rPr>
          <w:sz w:val="20"/>
          <w:szCs w:val="20"/>
          <w:lang w:val="en-US"/>
        </w:rPr>
        <w:t xml:space="preserve"> volts</w:t>
      </w:r>
      <w:r>
        <w:rPr>
          <w:sz w:val="20"/>
          <w:szCs w:val="20"/>
          <w:lang w:val="en-US"/>
        </w:rPr>
        <w:t xml:space="preserve"> for the output voltage</w:t>
      </w:r>
      <w:r w:rsidRPr="00067CB4">
        <w:rPr>
          <w:sz w:val="20"/>
          <w:szCs w:val="20"/>
          <w:lang w:val="en-US"/>
        </w:rPr>
        <w:t xml:space="preserve"> and </w:t>
      </w:r>
      <w:r>
        <w:rPr>
          <w:sz w:val="20"/>
          <w:szCs w:val="20"/>
          <w:lang w:val="en-US"/>
        </w:rPr>
        <w:t>several</w:t>
      </w:r>
      <w:r w:rsidRPr="00067CB4">
        <w:rPr>
          <w:sz w:val="20"/>
          <w:szCs w:val="20"/>
          <w:lang w:val="en-US"/>
        </w:rPr>
        <w:t xml:space="preserve"> Watt</w:t>
      </w:r>
      <w:r>
        <w:rPr>
          <w:sz w:val="20"/>
          <w:szCs w:val="20"/>
          <w:lang w:val="en-US"/>
        </w:rPr>
        <w:t xml:space="preserve"> of transmitted power</w:t>
      </w:r>
      <w:r w:rsidRPr="00067CB4">
        <w:rPr>
          <w:sz w:val="20"/>
          <w:szCs w:val="20"/>
          <w:lang w:val="en-US"/>
        </w:rPr>
        <w:t>. To avoid being constrained</w:t>
      </w:r>
      <w:r>
        <w:rPr>
          <w:sz w:val="20"/>
          <w:szCs w:val="20"/>
          <w:lang w:val="en-US"/>
        </w:rPr>
        <w:t xml:space="preserve"> by</w:t>
      </w:r>
      <w:r w:rsidRPr="00067CB4">
        <w:rPr>
          <w:sz w:val="20"/>
          <w:szCs w:val="20"/>
          <w:lang w:val="en-US"/>
        </w:rPr>
        <w:t xml:space="preserve"> a magnetic material Curie temperature of, </w:t>
      </w:r>
      <w:r>
        <w:rPr>
          <w:sz w:val="20"/>
          <w:szCs w:val="20"/>
          <w:lang w:val="en-US"/>
        </w:rPr>
        <w:t>we use a coreless transformer based DC/</w:t>
      </w:r>
      <w:r w:rsidRPr="00067CB4">
        <w:rPr>
          <w:sz w:val="20"/>
          <w:szCs w:val="20"/>
          <w:lang w:val="en-US"/>
        </w:rPr>
        <w:t xml:space="preserve">DC power supply. </w:t>
      </w:r>
      <w:proofErr w:type="gramStart"/>
      <w:r>
        <w:rPr>
          <w:sz w:val="20"/>
          <w:szCs w:val="20"/>
          <w:lang w:val="en-US"/>
        </w:rPr>
        <w:t>First of all</w:t>
      </w:r>
      <w:proofErr w:type="gramEnd"/>
      <w:r w:rsidRPr="00B7512C">
        <w:rPr>
          <w:sz w:val="20"/>
          <w:szCs w:val="20"/>
          <w:lang w:val="en-US"/>
        </w:rPr>
        <w:t xml:space="preserve">, this thesis details the origin, the measurement and the estimation of the </w:t>
      </w:r>
      <w:r>
        <w:rPr>
          <w:sz w:val="20"/>
          <w:szCs w:val="20"/>
          <w:lang w:val="en-US"/>
        </w:rPr>
        <w:t xml:space="preserve">elements of the chosen </w:t>
      </w:r>
      <w:r w:rsidRPr="00B7512C">
        <w:rPr>
          <w:sz w:val="20"/>
          <w:szCs w:val="20"/>
          <w:lang w:val="en-US"/>
        </w:rPr>
        <w:t xml:space="preserve">transformer </w:t>
      </w:r>
      <w:r>
        <w:rPr>
          <w:sz w:val="20"/>
          <w:szCs w:val="20"/>
          <w:lang w:val="en-US"/>
        </w:rPr>
        <w:t>electric</w:t>
      </w:r>
      <w:r w:rsidRPr="00B7512C">
        <w:rPr>
          <w:sz w:val="20"/>
          <w:szCs w:val="20"/>
          <w:lang w:val="en-US"/>
        </w:rPr>
        <w:t xml:space="preserve"> model. Then, t</w:t>
      </w:r>
      <w:r>
        <w:rPr>
          <w:sz w:val="20"/>
          <w:szCs w:val="20"/>
          <w:lang w:val="en-US"/>
        </w:rPr>
        <w:t xml:space="preserve">o maximize the transferred power, we form </w:t>
      </w:r>
      <w:r w:rsidRPr="00B7512C">
        <w:rPr>
          <w:sz w:val="20"/>
          <w:szCs w:val="20"/>
          <w:lang w:val="en-US"/>
        </w:rPr>
        <w:t>a res</w:t>
      </w:r>
      <w:r>
        <w:rPr>
          <w:sz w:val="20"/>
          <w:szCs w:val="20"/>
          <w:lang w:val="en-US"/>
        </w:rPr>
        <w:t>onant structure</w:t>
      </w:r>
      <w:r w:rsidRPr="00B7512C">
        <w:rPr>
          <w:sz w:val="20"/>
          <w:szCs w:val="20"/>
          <w:lang w:val="en-US"/>
        </w:rPr>
        <w:t xml:space="preserve"> by adding capacitors in parallel or in series with the transformer, </w:t>
      </w:r>
      <w:proofErr w:type="gramStart"/>
      <w:r w:rsidRPr="00B7512C">
        <w:rPr>
          <w:sz w:val="20"/>
          <w:szCs w:val="20"/>
          <w:lang w:val="en-US"/>
        </w:rPr>
        <w:t>then</w:t>
      </w:r>
      <w:proofErr w:type="gramEnd"/>
      <w:r w:rsidRPr="00B7512C">
        <w:rPr>
          <w:sz w:val="20"/>
          <w:szCs w:val="20"/>
          <w:lang w:val="en-US"/>
        </w:rPr>
        <w:t xml:space="preserve"> we develop a method to tune the</w:t>
      </w:r>
      <w:r>
        <w:rPr>
          <w:sz w:val="20"/>
          <w:szCs w:val="20"/>
          <w:lang w:val="en-US"/>
        </w:rPr>
        <w:t xml:space="preserve"> whole</w:t>
      </w:r>
      <w:r w:rsidRPr="00B7512C">
        <w:rPr>
          <w:sz w:val="20"/>
          <w:szCs w:val="20"/>
          <w:lang w:val="en-US"/>
        </w:rPr>
        <w:t xml:space="preserve">. The comparison between the topologies leads us to choose </w:t>
      </w:r>
      <w:r>
        <w:rPr>
          <w:sz w:val="20"/>
          <w:szCs w:val="20"/>
          <w:lang w:val="en-US"/>
        </w:rPr>
        <w:t>a serial-serial</w:t>
      </w:r>
      <w:r w:rsidRPr="00B7512C">
        <w:rPr>
          <w:sz w:val="20"/>
          <w:szCs w:val="20"/>
          <w:lang w:val="en-US"/>
        </w:rPr>
        <w:t xml:space="preserve"> compensation. Then we note that the technology chosen for capacitors, th</w:t>
      </w:r>
      <w:r>
        <w:rPr>
          <w:sz w:val="20"/>
          <w:szCs w:val="20"/>
          <w:lang w:val="en-US"/>
        </w:rPr>
        <w:t>e static and dynamic insulation constraint</w:t>
      </w:r>
      <w:r w:rsidRPr="00B7512C">
        <w:rPr>
          <w:sz w:val="20"/>
          <w:szCs w:val="20"/>
          <w:lang w:val="en-US"/>
        </w:rPr>
        <w:t xml:space="preserve"> can divide by more than two the power transmitted through a surface. </w:t>
      </w:r>
      <w:proofErr w:type="spellStart"/>
      <w:r w:rsidRPr="00067CB4">
        <w:rPr>
          <w:sz w:val="20"/>
          <w:szCs w:val="20"/>
        </w:rPr>
        <w:t>Finally</w:t>
      </w:r>
      <w:proofErr w:type="spellEnd"/>
      <w:r w:rsidRPr="00067CB4">
        <w:rPr>
          <w:sz w:val="20"/>
          <w:szCs w:val="20"/>
        </w:rPr>
        <w:t xml:space="preserve">, </w:t>
      </w:r>
      <w:proofErr w:type="spellStart"/>
      <w:r w:rsidRPr="00067CB4">
        <w:rPr>
          <w:sz w:val="20"/>
          <w:szCs w:val="20"/>
        </w:rPr>
        <w:t>we</w:t>
      </w:r>
      <w:proofErr w:type="spellEnd"/>
      <w:r w:rsidRPr="00067CB4">
        <w:rPr>
          <w:sz w:val="20"/>
          <w:szCs w:val="20"/>
        </w:rPr>
        <w:t xml:space="preserve"> </w:t>
      </w:r>
      <w:proofErr w:type="spellStart"/>
      <w:r w:rsidRPr="00067CB4">
        <w:rPr>
          <w:sz w:val="20"/>
          <w:szCs w:val="20"/>
        </w:rPr>
        <w:t>discuss</w:t>
      </w:r>
      <w:proofErr w:type="spellEnd"/>
      <w:r w:rsidRPr="00067CB4">
        <w:rPr>
          <w:sz w:val="20"/>
          <w:szCs w:val="20"/>
        </w:rPr>
        <w:t xml:space="preserve"> how to </w:t>
      </w:r>
      <w:proofErr w:type="spellStart"/>
      <w:r w:rsidRPr="00067CB4">
        <w:rPr>
          <w:sz w:val="20"/>
          <w:szCs w:val="20"/>
        </w:rPr>
        <w:t>rectify</w:t>
      </w:r>
      <w:proofErr w:type="spellEnd"/>
      <w:r w:rsidRPr="00067CB4">
        <w:rPr>
          <w:sz w:val="20"/>
          <w:szCs w:val="20"/>
        </w:rPr>
        <w:t xml:space="preserve"> and </w:t>
      </w:r>
      <w:proofErr w:type="spellStart"/>
      <w:r w:rsidRPr="00067CB4">
        <w:rPr>
          <w:sz w:val="20"/>
          <w:szCs w:val="20"/>
        </w:rPr>
        <w:t>regulate</w:t>
      </w:r>
      <w:proofErr w:type="spellEnd"/>
      <w:r w:rsidRPr="00067CB4">
        <w:rPr>
          <w:sz w:val="20"/>
          <w:szCs w:val="20"/>
        </w:rPr>
        <w:t xml:space="preserve"> the output voltage </w:t>
      </w:r>
      <w:proofErr w:type="spellStart"/>
      <w:r w:rsidRPr="00067CB4">
        <w:rPr>
          <w:sz w:val="20"/>
          <w:szCs w:val="20"/>
        </w:rPr>
        <w:t>without</w:t>
      </w:r>
      <w:proofErr w:type="spellEnd"/>
      <w:r w:rsidRPr="00067CB4">
        <w:rPr>
          <w:sz w:val="20"/>
          <w:szCs w:val="20"/>
        </w:rPr>
        <w:t xml:space="preserve"> </w:t>
      </w:r>
      <w:proofErr w:type="spellStart"/>
      <w:r w:rsidRPr="00067CB4">
        <w:rPr>
          <w:sz w:val="20"/>
          <w:szCs w:val="20"/>
        </w:rPr>
        <w:t>affecting</w:t>
      </w:r>
      <w:proofErr w:type="spellEnd"/>
      <w:r w:rsidRPr="00067CB4">
        <w:rPr>
          <w:sz w:val="20"/>
          <w:szCs w:val="20"/>
        </w:rPr>
        <w:t xml:space="preserve"> the </w:t>
      </w:r>
      <w:proofErr w:type="spellStart"/>
      <w:r w:rsidRPr="00067CB4">
        <w:rPr>
          <w:sz w:val="20"/>
          <w:szCs w:val="20"/>
        </w:rPr>
        <w:t>resonance</w:t>
      </w:r>
      <w:proofErr w:type="spellEnd"/>
      <w:r w:rsidRPr="00067CB4">
        <w:rPr>
          <w:sz w:val="20"/>
          <w:szCs w:val="20"/>
        </w:rPr>
        <w:t xml:space="preserve"> or </w:t>
      </w:r>
      <w:proofErr w:type="spellStart"/>
      <w:r w:rsidRPr="00067CB4">
        <w:rPr>
          <w:sz w:val="20"/>
          <w:szCs w:val="20"/>
        </w:rPr>
        <w:t>insulation</w:t>
      </w:r>
      <w:proofErr w:type="spellEnd"/>
      <w:r w:rsidRPr="00067CB4">
        <w:rPr>
          <w:sz w:val="20"/>
          <w:szCs w:val="20"/>
        </w:rPr>
        <w:t xml:space="preserve"> </w:t>
      </w:r>
      <w:proofErr w:type="spellStart"/>
      <w:r w:rsidRPr="00067CB4">
        <w:rPr>
          <w:sz w:val="20"/>
          <w:szCs w:val="20"/>
        </w:rPr>
        <w:t>provided</w:t>
      </w:r>
      <w:proofErr w:type="spellEnd"/>
      <w:r w:rsidRPr="00067CB4">
        <w:rPr>
          <w:sz w:val="20"/>
          <w:szCs w:val="20"/>
        </w:rPr>
        <w:t xml:space="preserve">, </w:t>
      </w:r>
      <w:proofErr w:type="spellStart"/>
      <w:r w:rsidRPr="00067CB4">
        <w:rPr>
          <w:sz w:val="20"/>
          <w:szCs w:val="20"/>
        </w:rPr>
        <w:t>while</w:t>
      </w:r>
      <w:proofErr w:type="spellEnd"/>
      <w:r w:rsidRPr="00067CB4">
        <w:rPr>
          <w:sz w:val="20"/>
          <w:szCs w:val="20"/>
        </w:rPr>
        <w:t xml:space="preserve"> </w:t>
      </w:r>
      <w:proofErr w:type="spellStart"/>
      <w:r w:rsidRPr="00067CB4">
        <w:rPr>
          <w:sz w:val="20"/>
          <w:szCs w:val="20"/>
        </w:rPr>
        <w:t>minimizing</w:t>
      </w:r>
      <w:proofErr w:type="spellEnd"/>
      <w:r w:rsidRPr="00067CB4">
        <w:rPr>
          <w:sz w:val="20"/>
          <w:szCs w:val="20"/>
        </w:rPr>
        <w:t xml:space="preserve"> the </w:t>
      </w:r>
      <w:proofErr w:type="spellStart"/>
      <w:r w:rsidRPr="00067CB4">
        <w:rPr>
          <w:sz w:val="20"/>
          <w:szCs w:val="20"/>
        </w:rPr>
        <w:t>lo</w:t>
      </w:r>
      <w:r>
        <w:rPr>
          <w:sz w:val="20"/>
          <w:szCs w:val="20"/>
        </w:rPr>
        <w:t>sses</w:t>
      </w:r>
      <w:proofErr w:type="spellEnd"/>
      <w:r>
        <w:rPr>
          <w:sz w:val="20"/>
          <w:szCs w:val="20"/>
        </w:rPr>
        <w:t xml:space="preserve"> </w:t>
      </w:r>
      <w:proofErr w:type="spellStart"/>
      <w:r>
        <w:rPr>
          <w:sz w:val="20"/>
          <w:szCs w:val="20"/>
        </w:rPr>
        <w:t>generated</w:t>
      </w:r>
      <w:proofErr w:type="spellEnd"/>
      <w:r>
        <w:rPr>
          <w:sz w:val="20"/>
          <w:szCs w:val="20"/>
        </w:rPr>
        <w:t xml:space="preserve">. </w:t>
      </w:r>
      <w:r w:rsidRPr="00B7512C">
        <w:rPr>
          <w:sz w:val="20"/>
          <w:szCs w:val="20"/>
          <w:lang w:val="en-US"/>
        </w:rPr>
        <w:t>A last part exhibit that</w:t>
      </w:r>
      <w:r>
        <w:rPr>
          <w:sz w:val="20"/>
          <w:szCs w:val="20"/>
          <w:lang w:val="en-US"/>
        </w:rPr>
        <w:t xml:space="preserve"> with a suitable</w:t>
      </w:r>
      <w:r w:rsidRPr="00B7512C">
        <w:rPr>
          <w:sz w:val="20"/>
          <w:szCs w:val="20"/>
          <w:lang w:val="en-US"/>
        </w:rPr>
        <w:t xml:space="preserve"> dissipation system </w:t>
      </w:r>
      <w:r>
        <w:rPr>
          <w:sz w:val="20"/>
          <w:szCs w:val="20"/>
          <w:lang w:val="en-US"/>
        </w:rPr>
        <w:t>and</w:t>
      </w:r>
      <w:r w:rsidRPr="00B7512C">
        <w:rPr>
          <w:sz w:val="20"/>
          <w:szCs w:val="20"/>
          <w:lang w:val="en-US"/>
        </w:rPr>
        <w:t xml:space="preserve"> </w:t>
      </w:r>
      <w:proofErr w:type="gramStart"/>
      <w:r w:rsidRPr="00B7512C">
        <w:rPr>
          <w:sz w:val="20"/>
          <w:szCs w:val="20"/>
          <w:lang w:val="en-US"/>
        </w:rPr>
        <w:t>manufacturing process,</w:t>
      </w:r>
      <w:proofErr w:type="gramEnd"/>
      <w:r w:rsidRPr="00B7512C">
        <w:rPr>
          <w:sz w:val="20"/>
          <w:szCs w:val="20"/>
          <w:lang w:val="en-US"/>
        </w:rPr>
        <w:t xml:space="preserve"> </w:t>
      </w:r>
      <w:proofErr w:type="gramStart"/>
      <w:r w:rsidRPr="00B7512C">
        <w:rPr>
          <w:sz w:val="20"/>
          <w:szCs w:val="20"/>
          <w:lang w:val="en-US"/>
        </w:rPr>
        <w:t>it</w:t>
      </w:r>
      <w:proofErr w:type="gramEnd"/>
      <w:r w:rsidRPr="00B7512C">
        <w:rPr>
          <w:sz w:val="20"/>
          <w:szCs w:val="20"/>
          <w:lang w:val="en-US"/>
        </w:rPr>
        <w:t xml:space="preserve"> is possible to integrate the complete structure on silicon</w:t>
      </w:r>
      <w:r>
        <w:rPr>
          <w:sz w:val="20"/>
          <w:szCs w:val="20"/>
          <w:lang w:val="en-US"/>
        </w:rPr>
        <w:t xml:space="preserve"> chips</w:t>
      </w:r>
      <w:r w:rsidRPr="00B7512C">
        <w:rPr>
          <w:sz w:val="20"/>
          <w:szCs w:val="20"/>
          <w:lang w:val="en-US"/>
        </w:rPr>
        <w:t>.</w:t>
      </w:r>
    </w:p>
    <w:p w:rsidR="00715516" w:rsidRPr="00067CB4" w:rsidRDefault="00715516" w:rsidP="00715516">
      <w:pPr>
        <w:pStyle w:val="Paragraphedeliste"/>
        <w:spacing w:line="240" w:lineRule="auto"/>
        <w:ind w:left="0"/>
        <w:jc w:val="both"/>
        <w:rPr>
          <w:sz w:val="20"/>
          <w:szCs w:val="20"/>
          <w:lang w:val="en-US"/>
        </w:rPr>
      </w:pPr>
    </w:p>
    <w:p w:rsidR="00715516" w:rsidRDefault="00715516" w:rsidP="00715516">
      <w:pPr>
        <w:spacing w:line="240" w:lineRule="auto"/>
        <w:ind w:hanging="6"/>
        <w:jc w:val="both"/>
        <w:rPr>
          <w:sz w:val="20"/>
          <w:szCs w:val="20"/>
        </w:rPr>
      </w:pPr>
      <w:r>
        <w:rPr>
          <w:sz w:val="20"/>
          <w:szCs w:val="20"/>
        </w:rPr>
        <w:t>Mots-clés : Convertisseur isolé, Commande de grille, Transformateur à air, Alimentation résonnante.</w:t>
      </w:r>
    </w:p>
    <w:p w:rsidR="00715516" w:rsidRDefault="00715516" w:rsidP="00715516">
      <w:pPr>
        <w:spacing w:line="240" w:lineRule="auto"/>
        <w:ind w:hanging="6"/>
        <w:jc w:val="both"/>
        <w:rPr>
          <w:sz w:val="20"/>
          <w:szCs w:val="20"/>
          <w:lang w:val="en-US"/>
        </w:rPr>
      </w:pPr>
      <w:r w:rsidRPr="00A14C57">
        <w:rPr>
          <w:sz w:val="20"/>
          <w:szCs w:val="20"/>
          <w:lang w:val="en-US"/>
        </w:rPr>
        <w:t xml:space="preserve">Key </w:t>
      </w:r>
      <w:proofErr w:type="gramStart"/>
      <w:r w:rsidRPr="00A14C57">
        <w:rPr>
          <w:sz w:val="20"/>
          <w:szCs w:val="20"/>
          <w:lang w:val="en-US"/>
        </w:rPr>
        <w:t>words :</w:t>
      </w:r>
      <w:proofErr w:type="gramEnd"/>
      <w:r w:rsidRPr="00A14C57">
        <w:rPr>
          <w:sz w:val="20"/>
          <w:szCs w:val="20"/>
          <w:lang w:val="en-US"/>
        </w:rPr>
        <w:t xml:space="preserve"> Isolated converter, Gate driver, Coreles</w:t>
      </w:r>
      <w:r>
        <w:rPr>
          <w:sz w:val="20"/>
          <w:szCs w:val="20"/>
          <w:lang w:val="en-US"/>
        </w:rPr>
        <w:t>s transformer, resonant power supply</w:t>
      </w:r>
    </w:p>
    <w:p w:rsidR="00715516" w:rsidRDefault="00715516" w:rsidP="00715516">
      <w:pPr>
        <w:spacing w:line="240" w:lineRule="auto"/>
        <w:ind w:left="432" w:firstLine="212"/>
        <w:rPr>
          <w:sz w:val="20"/>
          <w:szCs w:val="20"/>
          <w:lang w:val="en-US"/>
        </w:rPr>
      </w:pPr>
    </w:p>
    <w:p w:rsidR="00715516" w:rsidRDefault="00715516" w:rsidP="00715516">
      <w:pPr>
        <w:spacing w:line="240" w:lineRule="auto"/>
        <w:ind w:left="432" w:firstLine="212"/>
        <w:rPr>
          <w:sz w:val="20"/>
          <w:szCs w:val="20"/>
          <w:lang w:val="en-US"/>
        </w:rPr>
      </w:pPr>
    </w:p>
    <w:p w:rsidR="00715516" w:rsidRDefault="00715516" w:rsidP="00715516">
      <w:pPr>
        <w:spacing w:line="240" w:lineRule="auto"/>
        <w:ind w:left="432" w:firstLine="212"/>
        <w:rPr>
          <w:sz w:val="20"/>
          <w:szCs w:val="20"/>
        </w:rPr>
      </w:pPr>
    </w:p>
    <w:p w:rsidR="00715516" w:rsidRDefault="00715516" w:rsidP="00715516">
      <w:pPr>
        <w:pStyle w:val="Paragraphedeliste"/>
        <w:numPr>
          <w:ilvl w:val="0"/>
          <w:numId w:val="3"/>
        </w:numPr>
        <w:spacing w:after="160" w:line="240" w:lineRule="auto"/>
        <w:jc w:val="both"/>
        <w:rPr>
          <w:sz w:val="20"/>
          <w:szCs w:val="20"/>
        </w:rPr>
      </w:pPr>
      <w:r>
        <w:rPr>
          <w:sz w:val="20"/>
          <w:szCs w:val="20"/>
        </w:rPr>
        <w:t xml:space="preserve">Description et </w:t>
      </w:r>
      <w:r>
        <w:rPr>
          <w:sz w:val="20"/>
          <w:szCs w:val="20"/>
        </w:rPr>
        <w:t>compréhension</w:t>
      </w:r>
      <w:r>
        <w:rPr>
          <w:sz w:val="20"/>
          <w:szCs w:val="20"/>
        </w:rPr>
        <w:t xml:space="preserve"> des éléments du modèle </w:t>
      </w:r>
      <w:r>
        <w:rPr>
          <w:sz w:val="20"/>
          <w:szCs w:val="20"/>
        </w:rPr>
        <w:t>électrique</w:t>
      </w:r>
      <w:r>
        <w:rPr>
          <w:sz w:val="20"/>
          <w:szCs w:val="20"/>
        </w:rPr>
        <w:t xml:space="preserve"> du </w:t>
      </w:r>
      <w:r>
        <w:rPr>
          <w:sz w:val="20"/>
          <w:szCs w:val="20"/>
        </w:rPr>
        <w:t>transformateur</w:t>
      </w:r>
      <w:r>
        <w:rPr>
          <w:sz w:val="20"/>
          <w:szCs w:val="20"/>
        </w:rPr>
        <w:t>.</w:t>
      </w:r>
    </w:p>
    <w:p w:rsidR="00715516" w:rsidRDefault="00715516" w:rsidP="00715516">
      <w:pPr>
        <w:pStyle w:val="Paragraphedeliste"/>
        <w:numPr>
          <w:ilvl w:val="0"/>
          <w:numId w:val="3"/>
        </w:numPr>
        <w:spacing w:after="160" w:line="240" w:lineRule="auto"/>
        <w:jc w:val="both"/>
        <w:rPr>
          <w:sz w:val="20"/>
          <w:szCs w:val="20"/>
        </w:rPr>
      </w:pPr>
      <w:r>
        <w:rPr>
          <w:sz w:val="20"/>
          <w:szCs w:val="20"/>
        </w:rPr>
        <w:t>Estimation</w:t>
      </w:r>
    </w:p>
    <w:p w:rsidR="00715516" w:rsidRDefault="00715516" w:rsidP="00715516">
      <w:pPr>
        <w:pStyle w:val="Paragraphedeliste"/>
        <w:numPr>
          <w:ilvl w:val="0"/>
          <w:numId w:val="3"/>
        </w:numPr>
        <w:spacing w:after="160" w:line="240" w:lineRule="auto"/>
        <w:jc w:val="both"/>
        <w:rPr>
          <w:sz w:val="20"/>
          <w:szCs w:val="20"/>
        </w:rPr>
      </w:pPr>
      <w:r>
        <w:rPr>
          <w:sz w:val="20"/>
          <w:szCs w:val="20"/>
        </w:rPr>
        <w:t xml:space="preserve">Analyse des </w:t>
      </w:r>
      <w:r>
        <w:rPr>
          <w:sz w:val="20"/>
          <w:szCs w:val="20"/>
        </w:rPr>
        <w:t>différentes</w:t>
      </w:r>
      <w:r>
        <w:rPr>
          <w:sz w:val="20"/>
          <w:szCs w:val="20"/>
        </w:rPr>
        <w:t xml:space="preserve"> formes existantes</w:t>
      </w:r>
    </w:p>
    <w:p w:rsidR="00715516" w:rsidRDefault="00715516" w:rsidP="00715516">
      <w:pPr>
        <w:pStyle w:val="Paragraphedeliste"/>
        <w:numPr>
          <w:ilvl w:val="0"/>
          <w:numId w:val="3"/>
        </w:numPr>
        <w:spacing w:after="160" w:line="240" w:lineRule="auto"/>
        <w:jc w:val="both"/>
        <w:rPr>
          <w:sz w:val="20"/>
          <w:szCs w:val="20"/>
        </w:rPr>
      </w:pPr>
      <w:r>
        <w:rPr>
          <w:sz w:val="20"/>
          <w:szCs w:val="20"/>
        </w:rPr>
        <w:t>Choix de la forme optimale</w:t>
      </w:r>
    </w:p>
    <w:p w:rsidR="00715516" w:rsidRDefault="00715516" w:rsidP="00715516">
      <w:pPr>
        <w:pStyle w:val="Paragraphedeliste"/>
        <w:numPr>
          <w:ilvl w:val="0"/>
          <w:numId w:val="3"/>
        </w:numPr>
        <w:spacing w:after="160" w:line="240" w:lineRule="auto"/>
        <w:jc w:val="both"/>
        <w:rPr>
          <w:sz w:val="20"/>
          <w:szCs w:val="20"/>
        </w:rPr>
      </w:pPr>
      <w:r>
        <w:rPr>
          <w:sz w:val="20"/>
          <w:szCs w:val="20"/>
        </w:rPr>
        <w:t>Ma</w:t>
      </w:r>
      <w:r w:rsidR="005A78F3">
        <w:rPr>
          <w:sz w:val="20"/>
          <w:szCs w:val="20"/>
        </w:rPr>
        <w:t>x</w:t>
      </w:r>
      <w:r>
        <w:rPr>
          <w:sz w:val="20"/>
          <w:szCs w:val="20"/>
        </w:rPr>
        <w:t xml:space="preserve">imisation de la </w:t>
      </w:r>
      <w:r>
        <w:rPr>
          <w:sz w:val="20"/>
          <w:szCs w:val="20"/>
        </w:rPr>
        <w:t>transmission</w:t>
      </w:r>
      <w:r>
        <w:rPr>
          <w:sz w:val="20"/>
          <w:szCs w:val="20"/>
        </w:rPr>
        <w:t xml:space="preserve"> de puissance </w:t>
      </w:r>
      <w:r>
        <w:rPr>
          <w:sz w:val="20"/>
          <w:szCs w:val="20"/>
        </w:rPr>
        <w:t>grâce</w:t>
      </w:r>
      <w:r>
        <w:rPr>
          <w:sz w:val="20"/>
          <w:szCs w:val="20"/>
        </w:rPr>
        <w:t xml:space="preserve"> </w:t>
      </w:r>
      <w:r>
        <w:rPr>
          <w:sz w:val="20"/>
          <w:szCs w:val="20"/>
        </w:rPr>
        <w:t>à</w:t>
      </w:r>
      <w:r>
        <w:rPr>
          <w:sz w:val="20"/>
          <w:szCs w:val="20"/>
        </w:rPr>
        <w:t xml:space="preserve"> l’utilisation d</w:t>
      </w:r>
      <w:r>
        <w:rPr>
          <w:sz w:val="20"/>
          <w:szCs w:val="20"/>
        </w:rPr>
        <w:t>e</w:t>
      </w:r>
      <w:r>
        <w:rPr>
          <w:sz w:val="20"/>
          <w:szCs w:val="20"/>
        </w:rPr>
        <w:t xml:space="preserve"> structure résonnante</w:t>
      </w:r>
    </w:p>
    <w:p w:rsidR="00715516" w:rsidRDefault="00715516" w:rsidP="00715516">
      <w:pPr>
        <w:pStyle w:val="Paragraphedeliste"/>
        <w:numPr>
          <w:ilvl w:val="0"/>
          <w:numId w:val="3"/>
        </w:numPr>
        <w:spacing w:after="160" w:line="240" w:lineRule="auto"/>
        <w:jc w:val="both"/>
        <w:rPr>
          <w:sz w:val="20"/>
          <w:szCs w:val="20"/>
        </w:rPr>
      </w:pPr>
      <w:r>
        <w:rPr>
          <w:sz w:val="20"/>
          <w:szCs w:val="20"/>
        </w:rPr>
        <w:t>Etudes des p</w:t>
      </w:r>
      <w:r>
        <w:rPr>
          <w:sz w:val="20"/>
          <w:szCs w:val="20"/>
        </w:rPr>
        <w:t>rin</w:t>
      </w:r>
      <w:r>
        <w:rPr>
          <w:sz w:val="20"/>
          <w:szCs w:val="20"/>
        </w:rPr>
        <w:t>cipale</w:t>
      </w:r>
      <w:r>
        <w:rPr>
          <w:sz w:val="20"/>
          <w:szCs w:val="20"/>
        </w:rPr>
        <w:t>s</w:t>
      </w:r>
      <w:r>
        <w:rPr>
          <w:sz w:val="20"/>
          <w:szCs w:val="20"/>
        </w:rPr>
        <w:t xml:space="preserve"> topologies</w:t>
      </w:r>
    </w:p>
    <w:p w:rsidR="00715516" w:rsidRDefault="00715516" w:rsidP="00715516">
      <w:pPr>
        <w:pStyle w:val="Paragraphedeliste"/>
        <w:numPr>
          <w:ilvl w:val="0"/>
          <w:numId w:val="3"/>
        </w:numPr>
        <w:spacing w:after="160" w:line="240" w:lineRule="auto"/>
        <w:jc w:val="both"/>
        <w:rPr>
          <w:sz w:val="20"/>
          <w:szCs w:val="20"/>
        </w:rPr>
      </w:pPr>
      <w:r>
        <w:rPr>
          <w:sz w:val="20"/>
          <w:szCs w:val="20"/>
        </w:rPr>
        <w:t xml:space="preserve">Compensation </w:t>
      </w:r>
      <w:r>
        <w:rPr>
          <w:sz w:val="20"/>
          <w:szCs w:val="20"/>
        </w:rPr>
        <w:t>énergie</w:t>
      </w:r>
      <w:r>
        <w:rPr>
          <w:sz w:val="20"/>
          <w:szCs w:val="20"/>
        </w:rPr>
        <w:t xml:space="preserve"> réactive</w:t>
      </w:r>
    </w:p>
    <w:p w:rsidR="00715516" w:rsidRDefault="00715516" w:rsidP="00715516">
      <w:pPr>
        <w:pStyle w:val="Paragraphedeliste"/>
        <w:numPr>
          <w:ilvl w:val="0"/>
          <w:numId w:val="3"/>
        </w:numPr>
        <w:spacing w:after="160" w:line="240" w:lineRule="auto"/>
        <w:jc w:val="both"/>
        <w:rPr>
          <w:sz w:val="20"/>
          <w:szCs w:val="20"/>
        </w:rPr>
      </w:pPr>
      <w:r>
        <w:rPr>
          <w:sz w:val="20"/>
          <w:szCs w:val="20"/>
        </w:rPr>
        <w:t>Développement</w:t>
      </w:r>
      <w:r>
        <w:rPr>
          <w:sz w:val="20"/>
          <w:szCs w:val="20"/>
        </w:rPr>
        <w:t xml:space="preserve"> de calcul des éléments de compensation et de la charge </w:t>
      </w:r>
      <w:r w:rsidR="005A78F3">
        <w:rPr>
          <w:sz w:val="20"/>
          <w:szCs w:val="20"/>
        </w:rPr>
        <w:t>à</w:t>
      </w:r>
      <w:r>
        <w:rPr>
          <w:sz w:val="20"/>
          <w:szCs w:val="20"/>
        </w:rPr>
        <w:t xml:space="preserve"> </w:t>
      </w:r>
      <w:r w:rsidR="005A78F3">
        <w:rPr>
          <w:sz w:val="20"/>
          <w:szCs w:val="20"/>
        </w:rPr>
        <w:t>appliquer</w:t>
      </w:r>
      <w:r>
        <w:rPr>
          <w:sz w:val="20"/>
          <w:szCs w:val="20"/>
        </w:rPr>
        <w:t xml:space="preserve"> pour maximiser la </w:t>
      </w:r>
      <w:r w:rsidR="005A78F3">
        <w:rPr>
          <w:sz w:val="20"/>
          <w:szCs w:val="20"/>
        </w:rPr>
        <w:t>transmission</w:t>
      </w:r>
      <w:r>
        <w:rPr>
          <w:sz w:val="20"/>
          <w:szCs w:val="20"/>
        </w:rPr>
        <w:t xml:space="preserve"> de puissance</w:t>
      </w:r>
    </w:p>
    <w:p w:rsidR="00715516" w:rsidRDefault="00715516" w:rsidP="00715516">
      <w:pPr>
        <w:pStyle w:val="Paragraphedeliste"/>
        <w:numPr>
          <w:ilvl w:val="0"/>
          <w:numId w:val="3"/>
        </w:numPr>
        <w:spacing w:after="160" w:line="240" w:lineRule="auto"/>
        <w:jc w:val="both"/>
        <w:rPr>
          <w:sz w:val="20"/>
          <w:szCs w:val="20"/>
        </w:rPr>
      </w:pPr>
      <w:r>
        <w:rPr>
          <w:sz w:val="20"/>
          <w:szCs w:val="20"/>
        </w:rPr>
        <w:t xml:space="preserve">Comparaison entre les </w:t>
      </w:r>
      <w:r w:rsidR="005A78F3">
        <w:rPr>
          <w:sz w:val="20"/>
          <w:szCs w:val="20"/>
        </w:rPr>
        <w:t>structures</w:t>
      </w:r>
    </w:p>
    <w:p w:rsidR="00715516" w:rsidRDefault="005A78F3" w:rsidP="00715516">
      <w:pPr>
        <w:pStyle w:val="Paragraphedeliste"/>
        <w:numPr>
          <w:ilvl w:val="0"/>
          <w:numId w:val="3"/>
        </w:numPr>
        <w:spacing w:after="160" w:line="240" w:lineRule="auto"/>
        <w:jc w:val="both"/>
        <w:rPr>
          <w:sz w:val="20"/>
          <w:szCs w:val="20"/>
        </w:rPr>
      </w:pPr>
      <w:r>
        <w:rPr>
          <w:sz w:val="20"/>
          <w:szCs w:val="20"/>
        </w:rPr>
        <w:t>Détermination</w:t>
      </w:r>
      <w:r w:rsidR="00715516">
        <w:rPr>
          <w:sz w:val="20"/>
          <w:szCs w:val="20"/>
        </w:rPr>
        <w:t xml:space="preserve"> de la géométrie optimale du transformateur et de la fréquence d’</w:t>
      </w:r>
      <w:r>
        <w:rPr>
          <w:sz w:val="20"/>
          <w:szCs w:val="20"/>
        </w:rPr>
        <w:t>alimentation</w:t>
      </w:r>
    </w:p>
    <w:p w:rsidR="00715516" w:rsidRDefault="00715516" w:rsidP="00715516">
      <w:pPr>
        <w:pStyle w:val="Paragraphedeliste"/>
        <w:numPr>
          <w:ilvl w:val="0"/>
          <w:numId w:val="3"/>
        </w:numPr>
        <w:spacing w:after="160" w:line="240" w:lineRule="auto"/>
        <w:jc w:val="both"/>
        <w:rPr>
          <w:sz w:val="20"/>
          <w:szCs w:val="20"/>
        </w:rPr>
      </w:pPr>
      <w:r>
        <w:rPr>
          <w:sz w:val="20"/>
          <w:szCs w:val="20"/>
        </w:rPr>
        <w:t>Etude de l’</w:t>
      </w:r>
      <w:r w:rsidR="005A78F3">
        <w:rPr>
          <w:sz w:val="20"/>
          <w:szCs w:val="20"/>
        </w:rPr>
        <w:t>influence</w:t>
      </w:r>
      <w:r>
        <w:rPr>
          <w:sz w:val="20"/>
          <w:szCs w:val="20"/>
        </w:rPr>
        <w:t xml:space="preserve"> de la distance d’isolation, la technologie des condensateurs, la contrainte </w:t>
      </w:r>
      <w:r w:rsidR="005A78F3">
        <w:rPr>
          <w:sz w:val="20"/>
          <w:szCs w:val="20"/>
        </w:rPr>
        <w:t>d’isolation</w:t>
      </w:r>
      <w:r>
        <w:rPr>
          <w:sz w:val="20"/>
          <w:szCs w:val="20"/>
        </w:rPr>
        <w:t xml:space="preserve"> dynamique</w:t>
      </w:r>
    </w:p>
    <w:p w:rsidR="00715516" w:rsidRDefault="00715516" w:rsidP="00715516">
      <w:pPr>
        <w:pStyle w:val="Paragraphedeliste"/>
        <w:numPr>
          <w:ilvl w:val="0"/>
          <w:numId w:val="3"/>
        </w:numPr>
        <w:spacing w:after="160" w:line="240" w:lineRule="auto"/>
        <w:jc w:val="both"/>
        <w:rPr>
          <w:sz w:val="20"/>
          <w:szCs w:val="20"/>
        </w:rPr>
      </w:pPr>
      <w:r>
        <w:rPr>
          <w:sz w:val="20"/>
          <w:szCs w:val="20"/>
        </w:rPr>
        <w:t xml:space="preserve">Etude et choix de la structure de </w:t>
      </w:r>
      <w:r w:rsidR="005A78F3">
        <w:rPr>
          <w:sz w:val="20"/>
          <w:szCs w:val="20"/>
        </w:rPr>
        <w:t>redressement</w:t>
      </w:r>
    </w:p>
    <w:p w:rsidR="00715516" w:rsidRDefault="005A78F3" w:rsidP="00715516">
      <w:pPr>
        <w:pStyle w:val="Paragraphedeliste"/>
        <w:numPr>
          <w:ilvl w:val="0"/>
          <w:numId w:val="3"/>
        </w:numPr>
        <w:spacing w:after="160" w:line="240" w:lineRule="auto"/>
        <w:jc w:val="both"/>
        <w:rPr>
          <w:sz w:val="20"/>
          <w:szCs w:val="20"/>
        </w:rPr>
      </w:pPr>
      <w:r>
        <w:rPr>
          <w:sz w:val="20"/>
          <w:szCs w:val="20"/>
        </w:rPr>
        <w:t>Développer</w:t>
      </w:r>
      <w:r w:rsidR="00715516">
        <w:rPr>
          <w:sz w:val="20"/>
          <w:szCs w:val="20"/>
        </w:rPr>
        <w:t xml:space="preserve"> une structure de </w:t>
      </w:r>
      <w:r>
        <w:rPr>
          <w:sz w:val="20"/>
          <w:szCs w:val="20"/>
        </w:rPr>
        <w:t>régulation</w:t>
      </w:r>
      <w:r w:rsidR="00715516">
        <w:rPr>
          <w:sz w:val="20"/>
          <w:szCs w:val="20"/>
        </w:rPr>
        <w:t xml:space="preserve"> de la tension de sortie</w:t>
      </w:r>
    </w:p>
    <w:p w:rsidR="00715516" w:rsidRPr="0090114C" w:rsidRDefault="00715516" w:rsidP="00715516">
      <w:pPr>
        <w:pStyle w:val="Paragraphedeliste"/>
        <w:numPr>
          <w:ilvl w:val="0"/>
          <w:numId w:val="3"/>
        </w:numPr>
        <w:spacing w:after="160" w:line="240" w:lineRule="auto"/>
        <w:jc w:val="both"/>
        <w:rPr>
          <w:sz w:val="20"/>
          <w:szCs w:val="20"/>
        </w:rPr>
      </w:pPr>
      <w:r>
        <w:rPr>
          <w:sz w:val="20"/>
          <w:szCs w:val="20"/>
        </w:rPr>
        <w:t xml:space="preserve">Etude </w:t>
      </w:r>
      <w:r w:rsidR="005A78F3">
        <w:rPr>
          <w:sz w:val="20"/>
          <w:szCs w:val="20"/>
        </w:rPr>
        <w:t>des vecteurs</w:t>
      </w:r>
      <w:r>
        <w:rPr>
          <w:sz w:val="20"/>
          <w:szCs w:val="20"/>
        </w:rPr>
        <w:t xml:space="preserve"> de diss</w:t>
      </w:r>
      <w:r w:rsidR="005A78F3">
        <w:rPr>
          <w:sz w:val="20"/>
          <w:szCs w:val="20"/>
        </w:rPr>
        <w:t>i</w:t>
      </w:r>
      <w:r>
        <w:rPr>
          <w:sz w:val="20"/>
          <w:szCs w:val="20"/>
        </w:rPr>
        <w:t>pation thermique</w:t>
      </w:r>
    </w:p>
    <w:p w:rsidR="00715516" w:rsidRDefault="00715516" w:rsidP="00715516">
      <w:pPr>
        <w:pStyle w:val="Paragraphedeliste"/>
        <w:numPr>
          <w:ilvl w:val="0"/>
          <w:numId w:val="3"/>
        </w:numPr>
        <w:spacing w:after="160" w:line="240" w:lineRule="auto"/>
        <w:jc w:val="both"/>
        <w:rPr>
          <w:sz w:val="20"/>
          <w:szCs w:val="20"/>
        </w:rPr>
      </w:pPr>
      <w:r>
        <w:rPr>
          <w:sz w:val="20"/>
          <w:szCs w:val="20"/>
        </w:rPr>
        <w:t xml:space="preserve">Elaboration de courbes de dimensionnement permettant de respecter </w:t>
      </w:r>
      <w:r w:rsidR="005A78F3">
        <w:rPr>
          <w:sz w:val="20"/>
          <w:szCs w:val="20"/>
        </w:rPr>
        <w:t>la contrainte</w:t>
      </w:r>
      <w:r>
        <w:rPr>
          <w:sz w:val="20"/>
          <w:szCs w:val="20"/>
        </w:rPr>
        <w:t xml:space="preserve"> en terme de rendement, </w:t>
      </w:r>
      <w:r w:rsidR="005A78F3">
        <w:rPr>
          <w:sz w:val="20"/>
          <w:szCs w:val="20"/>
        </w:rPr>
        <w:t>tension</w:t>
      </w:r>
      <w:r>
        <w:rPr>
          <w:sz w:val="20"/>
          <w:szCs w:val="20"/>
        </w:rPr>
        <w:t xml:space="preserve"> de sortie et puissance transmise</w:t>
      </w:r>
    </w:p>
    <w:p w:rsidR="00715516" w:rsidRPr="00715516" w:rsidRDefault="00715516" w:rsidP="00954C7D">
      <w:pPr>
        <w:pStyle w:val="Paragraphedeliste"/>
        <w:numPr>
          <w:ilvl w:val="0"/>
          <w:numId w:val="3"/>
        </w:numPr>
        <w:spacing w:after="160" w:line="240" w:lineRule="auto"/>
        <w:jc w:val="both"/>
        <w:rPr>
          <w:sz w:val="20"/>
          <w:szCs w:val="20"/>
        </w:rPr>
      </w:pPr>
      <w:r w:rsidRPr="00715516">
        <w:rPr>
          <w:sz w:val="20"/>
          <w:szCs w:val="20"/>
        </w:rPr>
        <w:t>Argument</w:t>
      </w:r>
      <w:r w:rsidR="005A78F3">
        <w:rPr>
          <w:sz w:val="20"/>
          <w:szCs w:val="20"/>
        </w:rPr>
        <w:t>er sur la possible réalisation sur</w:t>
      </w:r>
      <w:bookmarkStart w:id="0" w:name="_GoBack"/>
      <w:bookmarkEnd w:id="0"/>
      <w:r w:rsidRPr="00715516">
        <w:rPr>
          <w:sz w:val="20"/>
          <w:szCs w:val="20"/>
        </w:rPr>
        <w:t xml:space="preserve"> silicium d’une telle structure </w:t>
      </w:r>
    </w:p>
    <w:p w:rsidR="00715516" w:rsidRPr="00067CB4" w:rsidRDefault="00715516" w:rsidP="00715516">
      <w:pPr>
        <w:spacing w:line="240" w:lineRule="auto"/>
        <w:ind w:left="432" w:firstLine="212"/>
        <w:rPr>
          <w:sz w:val="20"/>
          <w:szCs w:val="20"/>
        </w:rPr>
      </w:pPr>
    </w:p>
    <w:p w:rsidR="00460E84" w:rsidRPr="00721CB1" w:rsidRDefault="00460E84" w:rsidP="00715516">
      <w:pPr>
        <w:jc w:val="both"/>
        <w:rPr>
          <w:rFonts w:ascii="Verdana" w:hAnsi="Verdana" w:cs="Times"/>
          <w:b/>
          <w:bCs/>
          <w:color w:val="000000"/>
          <w:sz w:val="20"/>
          <w:szCs w:val="20"/>
        </w:rPr>
      </w:pPr>
    </w:p>
    <w:sectPr w:rsidR="00460E84" w:rsidRPr="00721CB1" w:rsidSect="001B668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roman"/>
    <w:pitch w:val="variable"/>
  </w:font>
  <w:font w:name="Nimbus Mono L">
    <w:panose1 w:val="00000000000000000000"/>
    <w:charset w:val="00"/>
    <w:family w:val="roman"/>
    <w:notTrueType/>
    <w:pitch w:val="default"/>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557"/>
    <w:multiLevelType w:val="hybridMultilevel"/>
    <w:tmpl w:val="5894901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15:restartNumberingAfterBreak="0">
    <w:nsid w:val="14C20AD1"/>
    <w:multiLevelType w:val="hybridMultilevel"/>
    <w:tmpl w:val="858A6A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22242CD"/>
    <w:multiLevelType w:val="hybridMultilevel"/>
    <w:tmpl w:val="6F4C2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A"/>
    <w:rsid w:val="00007FBF"/>
    <w:rsid w:val="00013E2F"/>
    <w:rsid w:val="00057CEB"/>
    <w:rsid w:val="00067BD2"/>
    <w:rsid w:val="000708AE"/>
    <w:rsid w:val="00072DA0"/>
    <w:rsid w:val="00074A4F"/>
    <w:rsid w:val="000B6905"/>
    <w:rsid w:val="000B7E1B"/>
    <w:rsid w:val="000F352B"/>
    <w:rsid w:val="00104E50"/>
    <w:rsid w:val="001075EC"/>
    <w:rsid w:val="00146287"/>
    <w:rsid w:val="00163F45"/>
    <w:rsid w:val="0017786D"/>
    <w:rsid w:val="001A4963"/>
    <w:rsid w:val="001B0AD8"/>
    <w:rsid w:val="001B6687"/>
    <w:rsid w:val="001B7BE7"/>
    <w:rsid w:val="001D056E"/>
    <w:rsid w:val="001D2C6A"/>
    <w:rsid w:val="001D37B7"/>
    <w:rsid w:val="001E548A"/>
    <w:rsid w:val="00205C38"/>
    <w:rsid w:val="002408E9"/>
    <w:rsid w:val="002850BB"/>
    <w:rsid w:val="002929D6"/>
    <w:rsid w:val="002B034F"/>
    <w:rsid w:val="002B1910"/>
    <w:rsid w:val="002B47C6"/>
    <w:rsid w:val="002E02BB"/>
    <w:rsid w:val="002F7F56"/>
    <w:rsid w:val="00336DD3"/>
    <w:rsid w:val="00354414"/>
    <w:rsid w:val="00356906"/>
    <w:rsid w:val="003646B1"/>
    <w:rsid w:val="00365B34"/>
    <w:rsid w:val="00367EE7"/>
    <w:rsid w:val="0037264E"/>
    <w:rsid w:val="00383A3C"/>
    <w:rsid w:val="003A6117"/>
    <w:rsid w:val="003A70F6"/>
    <w:rsid w:val="003A7E32"/>
    <w:rsid w:val="003F00EA"/>
    <w:rsid w:val="003F4F20"/>
    <w:rsid w:val="00403AF7"/>
    <w:rsid w:val="0041031B"/>
    <w:rsid w:val="00410A18"/>
    <w:rsid w:val="00435F0D"/>
    <w:rsid w:val="00440986"/>
    <w:rsid w:val="00442794"/>
    <w:rsid w:val="00453F0F"/>
    <w:rsid w:val="00460E84"/>
    <w:rsid w:val="00476BDB"/>
    <w:rsid w:val="00481E0C"/>
    <w:rsid w:val="004A5C3F"/>
    <w:rsid w:val="004C4619"/>
    <w:rsid w:val="004D1D7B"/>
    <w:rsid w:val="004D55FC"/>
    <w:rsid w:val="00505604"/>
    <w:rsid w:val="00516304"/>
    <w:rsid w:val="00527AF8"/>
    <w:rsid w:val="0054290B"/>
    <w:rsid w:val="005577C5"/>
    <w:rsid w:val="00561D43"/>
    <w:rsid w:val="005706C8"/>
    <w:rsid w:val="0057360F"/>
    <w:rsid w:val="00587820"/>
    <w:rsid w:val="005A78F3"/>
    <w:rsid w:val="005C5902"/>
    <w:rsid w:val="005C75BA"/>
    <w:rsid w:val="005D5F1F"/>
    <w:rsid w:val="005E14C9"/>
    <w:rsid w:val="005E5D85"/>
    <w:rsid w:val="00637D78"/>
    <w:rsid w:val="00646A44"/>
    <w:rsid w:val="00651668"/>
    <w:rsid w:val="00672AAD"/>
    <w:rsid w:val="00681057"/>
    <w:rsid w:val="0069053A"/>
    <w:rsid w:val="00692647"/>
    <w:rsid w:val="00697EC5"/>
    <w:rsid w:val="006A446E"/>
    <w:rsid w:val="006B4CEE"/>
    <w:rsid w:val="006B62C3"/>
    <w:rsid w:val="006E1B0B"/>
    <w:rsid w:val="00703CB9"/>
    <w:rsid w:val="00710D26"/>
    <w:rsid w:val="00715516"/>
    <w:rsid w:val="00721976"/>
    <w:rsid w:val="00721CB1"/>
    <w:rsid w:val="00727C02"/>
    <w:rsid w:val="00731A05"/>
    <w:rsid w:val="007455A4"/>
    <w:rsid w:val="00750187"/>
    <w:rsid w:val="007B4A85"/>
    <w:rsid w:val="007B7B3A"/>
    <w:rsid w:val="007D65CC"/>
    <w:rsid w:val="007D7807"/>
    <w:rsid w:val="007E06E6"/>
    <w:rsid w:val="007F5381"/>
    <w:rsid w:val="00815A9F"/>
    <w:rsid w:val="00816FCC"/>
    <w:rsid w:val="0083487A"/>
    <w:rsid w:val="00847999"/>
    <w:rsid w:val="00851459"/>
    <w:rsid w:val="008641FB"/>
    <w:rsid w:val="008973C0"/>
    <w:rsid w:val="008B5DE1"/>
    <w:rsid w:val="008E2DFF"/>
    <w:rsid w:val="008F29AC"/>
    <w:rsid w:val="008F7770"/>
    <w:rsid w:val="00910F1C"/>
    <w:rsid w:val="009118B8"/>
    <w:rsid w:val="009175A0"/>
    <w:rsid w:val="00917691"/>
    <w:rsid w:val="0092447A"/>
    <w:rsid w:val="0092478C"/>
    <w:rsid w:val="0093275F"/>
    <w:rsid w:val="0093390C"/>
    <w:rsid w:val="009444BE"/>
    <w:rsid w:val="009535DF"/>
    <w:rsid w:val="00955E52"/>
    <w:rsid w:val="00974CF8"/>
    <w:rsid w:val="009B2224"/>
    <w:rsid w:val="009D1C01"/>
    <w:rsid w:val="009E61C4"/>
    <w:rsid w:val="009E6AFF"/>
    <w:rsid w:val="009E73C6"/>
    <w:rsid w:val="00A04BBE"/>
    <w:rsid w:val="00A07F15"/>
    <w:rsid w:val="00A155DA"/>
    <w:rsid w:val="00A270FE"/>
    <w:rsid w:val="00A61A04"/>
    <w:rsid w:val="00A73ECA"/>
    <w:rsid w:val="00A751CE"/>
    <w:rsid w:val="00A81950"/>
    <w:rsid w:val="00A8691A"/>
    <w:rsid w:val="00A93096"/>
    <w:rsid w:val="00AA5470"/>
    <w:rsid w:val="00AC56BB"/>
    <w:rsid w:val="00AC5CB1"/>
    <w:rsid w:val="00AF4B4B"/>
    <w:rsid w:val="00AF4CDB"/>
    <w:rsid w:val="00AF5AF8"/>
    <w:rsid w:val="00AF65BD"/>
    <w:rsid w:val="00B01B8C"/>
    <w:rsid w:val="00B1137E"/>
    <w:rsid w:val="00B16AEA"/>
    <w:rsid w:val="00B6163C"/>
    <w:rsid w:val="00B67051"/>
    <w:rsid w:val="00B75C22"/>
    <w:rsid w:val="00B86671"/>
    <w:rsid w:val="00BA59C0"/>
    <w:rsid w:val="00BA6ADA"/>
    <w:rsid w:val="00BE0FCF"/>
    <w:rsid w:val="00BE1DDF"/>
    <w:rsid w:val="00C00E65"/>
    <w:rsid w:val="00C108CD"/>
    <w:rsid w:val="00C16D61"/>
    <w:rsid w:val="00C22B6A"/>
    <w:rsid w:val="00C76685"/>
    <w:rsid w:val="00C85D76"/>
    <w:rsid w:val="00CB1ADC"/>
    <w:rsid w:val="00CC01F7"/>
    <w:rsid w:val="00CC1D38"/>
    <w:rsid w:val="00CC3268"/>
    <w:rsid w:val="00CD3007"/>
    <w:rsid w:val="00CD33A8"/>
    <w:rsid w:val="00CD49CE"/>
    <w:rsid w:val="00CE2E1D"/>
    <w:rsid w:val="00CE7B6D"/>
    <w:rsid w:val="00D001A0"/>
    <w:rsid w:val="00D010FB"/>
    <w:rsid w:val="00D033CD"/>
    <w:rsid w:val="00D21A07"/>
    <w:rsid w:val="00D32D7E"/>
    <w:rsid w:val="00D45245"/>
    <w:rsid w:val="00D7007F"/>
    <w:rsid w:val="00D82370"/>
    <w:rsid w:val="00D95E8B"/>
    <w:rsid w:val="00DA4D61"/>
    <w:rsid w:val="00DC12D7"/>
    <w:rsid w:val="00E24A92"/>
    <w:rsid w:val="00E30533"/>
    <w:rsid w:val="00E338A8"/>
    <w:rsid w:val="00E36B06"/>
    <w:rsid w:val="00E37F8A"/>
    <w:rsid w:val="00E40B2D"/>
    <w:rsid w:val="00E6260B"/>
    <w:rsid w:val="00E75B7A"/>
    <w:rsid w:val="00E9542E"/>
    <w:rsid w:val="00E96FC6"/>
    <w:rsid w:val="00E97C26"/>
    <w:rsid w:val="00EA4FD4"/>
    <w:rsid w:val="00EB4DB7"/>
    <w:rsid w:val="00EC1734"/>
    <w:rsid w:val="00ED00DA"/>
    <w:rsid w:val="00ED7FB9"/>
    <w:rsid w:val="00EE7C9C"/>
    <w:rsid w:val="00EF29E9"/>
    <w:rsid w:val="00F0225F"/>
    <w:rsid w:val="00F22EA1"/>
    <w:rsid w:val="00F338DE"/>
    <w:rsid w:val="00F34D9E"/>
    <w:rsid w:val="00F45459"/>
    <w:rsid w:val="00F45D24"/>
    <w:rsid w:val="00F57981"/>
    <w:rsid w:val="00F64A3D"/>
    <w:rsid w:val="00F651F0"/>
    <w:rsid w:val="00F8727B"/>
    <w:rsid w:val="00FA0AFA"/>
    <w:rsid w:val="00FB7524"/>
    <w:rsid w:val="00FB780D"/>
    <w:rsid w:val="00FD331A"/>
    <w:rsid w:val="00FE40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5BD9"/>
  <w15:docId w15:val="{AAE890E4-4A70-4629-8398-2B8D31F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paragraph" w:styleId="Titre2">
    <w:name w:val="heading 2"/>
    <w:basedOn w:val="Normal"/>
    <w:next w:val="Normal"/>
    <w:link w:val="Titre2Car"/>
    <w:uiPriority w:val="9"/>
    <w:unhideWhenUsed/>
    <w:qFormat/>
    <w:rsid w:val="00403AF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 w:type="paragraph" w:customStyle="1" w:styleId="PreformattedText">
    <w:name w:val="Preformatted Text"/>
    <w:basedOn w:val="Normal"/>
    <w:qFormat/>
    <w:rsid w:val="00442794"/>
    <w:pPr>
      <w:widowControl w:val="0"/>
      <w:overflowPunct w:val="0"/>
      <w:spacing w:after="0" w:line="240" w:lineRule="auto"/>
    </w:pPr>
    <w:rPr>
      <w:rFonts w:ascii="Liberation Mono" w:eastAsia="Nimbus Mono L" w:hAnsi="Liberation Mono" w:cs="Liberation Mono"/>
      <w:color w:val="00000A"/>
      <w:sz w:val="20"/>
      <w:szCs w:val="20"/>
      <w:lang w:eastAsia="zh-CN" w:bidi="hi-IN"/>
    </w:rPr>
  </w:style>
  <w:style w:type="paragraph" w:customStyle="1" w:styleId="Standard">
    <w:name w:val="Standard"/>
    <w:rsid w:val="0084799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Titre2Car">
    <w:name w:val="Titre 2 Car"/>
    <w:basedOn w:val="Policepardfaut"/>
    <w:link w:val="Titre2"/>
    <w:uiPriority w:val="9"/>
    <w:rsid w:val="00403AF7"/>
    <w:rPr>
      <w:rFonts w:ascii="Cambria" w:eastAsia="Times New Roman" w:hAnsi="Cambria" w:cs="Times New Roman"/>
      <w:b/>
      <w:bCs/>
      <w:color w:val="4F81BD"/>
      <w:sz w:val="26"/>
      <w:szCs w:val="26"/>
    </w:rPr>
  </w:style>
  <w:style w:type="paragraph" w:styleId="Paragraphedeliste">
    <w:name w:val="List Paragraph"/>
    <w:basedOn w:val="Normal"/>
    <w:uiPriority w:val="34"/>
    <w:qFormat/>
    <w:rsid w:val="00403AF7"/>
    <w:pPr>
      <w:spacing w:after="200" w:line="276" w:lineRule="auto"/>
      <w:ind w:left="720"/>
      <w:contextualSpacing/>
    </w:pPr>
    <w:rPr>
      <w:rFonts w:ascii="Calibri" w:eastAsia="Calibri" w:hAnsi="Calibri" w:cs="Times New Roman"/>
    </w:rPr>
  </w:style>
  <w:style w:type="character" w:customStyle="1" w:styleId="hps">
    <w:name w:val="hps"/>
    <w:rsid w:val="009118B8"/>
  </w:style>
  <w:style w:type="character" w:styleId="Accentuation">
    <w:name w:val="Emphasis"/>
    <w:basedOn w:val="Policepardfaut"/>
    <w:uiPriority w:val="20"/>
    <w:qFormat/>
    <w:rsid w:val="00505604"/>
    <w:rPr>
      <w:i/>
      <w:iCs/>
    </w:rPr>
  </w:style>
  <w:style w:type="paragraph" w:styleId="NormalWeb">
    <w:name w:val="Normal (Web)"/>
    <w:basedOn w:val="Normal"/>
    <w:uiPriority w:val="99"/>
    <w:semiHidden/>
    <w:unhideWhenUsed/>
    <w:rsid w:val="00460E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D001A0"/>
    <w:pPr>
      <w:autoSpaceDE w:val="0"/>
      <w:autoSpaceDN w:val="0"/>
      <w:spacing w:after="0" w:line="240" w:lineRule="auto"/>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D001A0"/>
    <w:rPr>
      <w:rFonts w:ascii="Times New Roman" w:eastAsia="Times New Roman" w:hAnsi="Times New Roman" w:cs="Times New Roman"/>
      <w:b/>
      <w:bCs/>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717</Words>
  <Characters>3946</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BARBIER GISELE</dc:creator>
  <cp:lastModifiedBy>BUI-VAN ANNE-MARIE</cp:lastModifiedBy>
  <cp:revision>3</cp:revision>
  <cp:lastPrinted>2018-05-23T11:54:00Z</cp:lastPrinted>
  <dcterms:created xsi:type="dcterms:W3CDTF">2018-10-02T14:05:00Z</dcterms:created>
  <dcterms:modified xsi:type="dcterms:W3CDTF">2018-10-02T14:20:00Z</dcterms:modified>
</cp:coreProperties>
</file>